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785" w:rsidRDefault="00C84BB5" w:rsidP="00BA061F">
      <w:pPr>
        <w:autoSpaceDE w:val="0"/>
        <w:autoSpaceDN w:val="0"/>
        <w:adjustRightInd w:val="0"/>
        <w:spacing w:after="0" w:line="240" w:lineRule="auto"/>
        <w:jc w:val="center"/>
        <w:rPr>
          <w:rFonts w:cs="Calibri"/>
          <w:b/>
          <w:i/>
          <w:color w:val="0033FF"/>
        </w:rPr>
      </w:pPr>
      <w:r w:rsidRPr="00B0404E">
        <w:rPr>
          <w:rFonts w:cs="Calibri"/>
          <w:b/>
          <w:i/>
          <w:color w:val="0033FF"/>
        </w:rPr>
        <w:t xml:space="preserve">NOTE D’INFORMATION </w:t>
      </w:r>
    </w:p>
    <w:p w:rsidR="00B20785" w:rsidRPr="00B0404E" w:rsidRDefault="00B20785" w:rsidP="00BA061F">
      <w:pPr>
        <w:autoSpaceDE w:val="0"/>
        <w:autoSpaceDN w:val="0"/>
        <w:adjustRightInd w:val="0"/>
        <w:spacing w:after="0" w:line="240" w:lineRule="auto"/>
        <w:jc w:val="center"/>
        <w:rPr>
          <w:rFonts w:cs="Calibri"/>
          <w:b/>
          <w:i/>
          <w:color w:val="0033FF"/>
        </w:rPr>
      </w:pPr>
      <w:r>
        <w:rPr>
          <w:rFonts w:cs="Calibri"/>
          <w:b/>
          <w:i/>
          <w:color w:val="0033FF"/>
        </w:rPr>
        <w:t>À</w:t>
      </w:r>
      <w:r w:rsidR="00950CC4" w:rsidRPr="00B0404E">
        <w:rPr>
          <w:rFonts w:cs="Calibri"/>
          <w:b/>
          <w:i/>
          <w:color w:val="0033FF"/>
        </w:rPr>
        <w:t xml:space="preserve"> l’attention </w:t>
      </w:r>
      <w:r w:rsidR="00EE6C47" w:rsidRPr="00D0315A">
        <w:rPr>
          <w:rFonts w:cs="Calibri"/>
          <w:b/>
          <w:i/>
          <w:color w:val="0033FF"/>
        </w:rPr>
        <w:t>du personnel</w:t>
      </w:r>
    </w:p>
    <w:p w:rsidR="0056256F" w:rsidRDefault="0056256F" w:rsidP="0056256F">
      <w:pPr>
        <w:autoSpaceDE w:val="0"/>
        <w:autoSpaceDN w:val="0"/>
        <w:adjustRightInd w:val="0"/>
        <w:jc w:val="both"/>
        <w:rPr>
          <w:rFonts w:cs="Arial"/>
          <w:i/>
        </w:rPr>
      </w:pPr>
      <w:r w:rsidRPr="00F9484E">
        <w:rPr>
          <w:rFonts w:cs="Arial"/>
          <w:i/>
          <w:highlight w:val="yellow"/>
        </w:rPr>
        <w:t>En-tête de votre structure</w:t>
      </w:r>
    </w:p>
    <w:p w:rsidR="00950CC4" w:rsidRPr="002770F8" w:rsidRDefault="00950CC4" w:rsidP="00950CC4">
      <w:pPr>
        <w:autoSpaceDE w:val="0"/>
        <w:autoSpaceDN w:val="0"/>
        <w:adjustRightInd w:val="0"/>
        <w:spacing w:after="0" w:line="240" w:lineRule="auto"/>
        <w:jc w:val="both"/>
        <w:rPr>
          <w:rFonts w:cs="Calibri"/>
          <w:b/>
          <w:bCs/>
          <w:i/>
          <w:iCs/>
          <w:color w:val="FFFFFF"/>
        </w:rPr>
      </w:pPr>
      <w:r w:rsidRPr="002770F8">
        <w:rPr>
          <w:rFonts w:cs="Calibri"/>
          <w:b/>
          <w:bCs/>
          <w:i/>
          <w:iCs/>
          <w:color w:val="FFFFFF"/>
        </w:rPr>
        <w:t>N DES PERSONNES ACCUEILLIES</w:t>
      </w:r>
    </w:p>
    <w:p w:rsidR="0026036A" w:rsidRPr="00C84BB5" w:rsidRDefault="0026036A" w:rsidP="0026036A">
      <w:pPr>
        <w:autoSpaceDE w:val="0"/>
        <w:autoSpaceDN w:val="0"/>
        <w:adjustRightInd w:val="0"/>
        <w:jc w:val="both"/>
        <w:rPr>
          <w:rFonts w:cs="Arial"/>
        </w:rPr>
      </w:pPr>
      <w:r w:rsidRPr="00C84BB5">
        <w:rPr>
          <w:rFonts w:cs="Arial"/>
        </w:rPr>
        <w:t>Madame, Monsieur,</w:t>
      </w:r>
    </w:p>
    <w:p w:rsidR="009D0B50" w:rsidRPr="00523909" w:rsidRDefault="009D0B50" w:rsidP="00F60331">
      <w:pPr>
        <w:autoSpaceDE w:val="0"/>
        <w:autoSpaceDN w:val="0"/>
        <w:adjustRightInd w:val="0"/>
        <w:jc w:val="both"/>
        <w:rPr>
          <w:rFonts w:cs="Arial"/>
        </w:rPr>
      </w:pPr>
      <w:r w:rsidRPr="00C84BB5">
        <w:rPr>
          <w:rFonts w:cs="Arial"/>
        </w:rPr>
        <w:t xml:space="preserve">La </w:t>
      </w:r>
      <w:r>
        <w:rPr>
          <w:rFonts w:cs="Arial"/>
        </w:rPr>
        <w:t>D</w:t>
      </w:r>
      <w:r w:rsidRPr="00C84BB5">
        <w:rPr>
          <w:rFonts w:cs="Arial"/>
        </w:rPr>
        <w:t>irection de la recherche, des études, de l’évaluation et des statistiques (D</w:t>
      </w:r>
      <w:r>
        <w:rPr>
          <w:rFonts w:cs="Arial"/>
        </w:rPr>
        <w:t>REES</w:t>
      </w:r>
      <w:r w:rsidRPr="00C84BB5">
        <w:rPr>
          <w:rFonts w:cs="Arial"/>
        </w:rPr>
        <w:t xml:space="preserve">) </w:t>
      </w:r>
      <w:r>
        <w:rPr>
          <w:rFonts w:cs="Arial"/>
        </w:rPr>
        <w:t xml:space="preserve">du Ministère des solidarités et de la santé </w:t>
      </w:r>
      <w:r w:rsidRPr="00F8765C">
        <w:rPr>
          <w:rFonts w:cs="Arial"/>
        </w:rPr>
        <w:t>réalise</w:t>
      </w:r>
      <w:r w:rsidR="00DA2C39" w:rsidRPr="00F8765C">
        <w:rPr>
          <w:rFonts w:cs="Arial"/>
        </w:rPr>
        <w:t>,</w:t>
      </w:r>
      <w:r w:rsidRPr="00F8765C">
        <w:rPr>
          <w:rFonts w:cs="Arial"/>
        </w:rPr>
        <w:t xml:space="preserve"> tous les quatre ans</w:t>
      </w:r>
      <w:r w:rsidR="00DA2C39" w:rsidRPr="00F8765C">
        <w:rPr>
          <w:rFonts w:cs="Arial"/>
        </w:rPr>
        <w:t>,</w:t>
      </w:r>
      <w:r w:rsidRPr="00F8765C">
        <w:rPr>
          <w:rFonts w:cs="Arial"/>
        </w:rPr>
        <w:t xml:space="preserve"> </w:t>
      </w:r>
      <w:r w:rsidR="00DA2C39" w:rsidRPr="00F8765C">
        <w:rPr>
          <w:rFonts w:cs="Arial"/>
        </w:rPr>
        <w:t>l’Enquête auprès des Établissements et Services de la Protection de l’Enfance (ES-PE)</w:t>
      </w:r>
      <w:r w:rsidRPr="00F8765C">
        <w:rPr>
          <w:rFonts w:cs="Arial"/>
        </w:rPr>
        <w:t xml:space="preserve"> en France métropolitaine et dans les départements, régions et collectivités d’Outre-Mer. Cette </w:t>
      </w:r>
      <w:r w:rsidRPr="00523909">
        <w:rPr>
          <w:rFonts w:cs="Arial"/>
        </w:rPr>
        <w:t>enquête</w:t>
      </w:r>
      <w:r w:rsidR="00A819AD" w:rsidRPr="00523909">
        <w:rPr>
          <w:rFonts w:cs="Arial"/>
        </w:rPr>
        <w:t xml:space="preserve"> permet d’avoir des données chiffrées au niveau national et territorial :</w:t>
      </w:r>
      <w:r w:rsidRPr="00523909">
        <w:rPr>
          <w:rFonts w:cs="Arial"/>
        </w:rPr>
        <w:t xml:space="preserve"> la finalité unique est </w:t>
      </w:r>
      <w:r w:rsidR="00A819AD" w:rsidRPr="00523909">
        <w:rPr>
          <w:rFonts w:cs="Arial"/>
        </w:rPr>
        <w:t xml:space="preserve">de nourrir </w:t>
      </w:r>
      <w:r w:rsidR="00A819AD" w:rsidRPr="00523909">
        <w:t>les connaissances en protection de l’enfance</w:t>
      </w:r>
      <w:r w:rsidR="00A819AD" w:rsidRPr="00523909">
        <w:rPr>
          <w:rFonts w:cs="Arial"/>
        </w:rPr>
        <w:t xml:space="preserve"> à travers la réalisation d’études</w:t>
      </w:r>
      <w:r w:rsidR="00A819AD" w:rsidRPr="00523909">
        <w:t xml:space="preserve"> statistiques</w:t>
      </w:r>
      <w:r w:rsidRPr="00523909">
        <w:rPr>
          <w:rFonts w:cs="Arial"/>
        </w:rPr>
        <w:t xml:space="preserve">. Elle permet aussi d’en suivre les évolutions dans le temps. C’est une enquête </w:t>
      </w:r>
      <w:r w:rsidR="002F56DA" w:rsidRPr="00523909">
        <w:rPr>
          <w:rFonts w:cs="Arial"/>
        </w:rPr>
        <w:t xml:space="preserve">statistique </w:t>
      </w:r>
      <w:r w:rsidRPr="00523909">
        <w:rPr>
          <w:rFonts w:cs="Arial"/>
        </w:rPr>
        <w:t>à réponse obligatoire.</w:t>
      </w:r>
    </w:p>
    <w:p w:rsidR="009D0B50" w:rsidRPr="00523909" w:rsidRDefault="009D0B50" w:rsidP="009D0B50">
      <w:pPr>
        <w:autoSpaceDE w:val="0"/>
        <w:autoSpaceDN w:val="0"/>
        <w:adjustRightInd w:val="0"/>
        <w:jc w:val="both"/>
        <w:rPr>
          <w:rFonts w:cs="Arial"/>
        </w:rPr>
      </w:pPr>
      <w:r w:rsidRPr="00523909">
        <w:rPr>
          <w:rFonts w:cs="Arial"/>
        </w:rPr>
        <w:t xml:space="preserve">Les résultats publiés respectent les règles </w:t>
      </w:r>
      <w:r w:rsidR="00DA2C39" w:rsidRPr="00523909">
        <w:rPr>
          <w:rFonts w:cs="Arial"/>
        </w:rPr>
        <w:t xml:space="preserve">relatives au respect </w:t>
      </w:r>
      <w:r w:rsidRPr="00523909">
        <w:rPr>
          <w:rFonts w:cs="Arial"/>
        </w:rPr>
        <w:t>du secret statistique.</w:t>
      </w:r>
    </w:p>
    <w:p w:rsidR="009D0B50" w:rsidRPr="00523909" w:rsidRDefault="009D0B50" w:rsidP="009D0B50">
      <w:pPr>
        <w:tabs>
          <w:tab w:val="left" w:pos="851"/>
          <w:tab w:val="left" w:pos="3648"/>
        </w:tabs>
        <w:autoSpaceDE w:val="0"/>
        <w:autoSpaceDN w:val="0"/>
        <w:adjustRightInd w:val="0"/>
        <w:spacing w:before="80"/>
        <w:jc w:val="both"/>
        <w:rPr>
          <w:rFonts w:cs="Arial"/>
        </w:rPr>
      </w:pPr>
      <w:r w:rsidRPr="00523909">
        <w:rPr>
          <w:rFonts w:cs="Arial"/>
        </w:rPr>
        <w:t xml:space="preserve">Notre établissement a été sollicité pour répondre à cette enquête dont la collecte se déroule du </w:t>
      </w:r>
      <w:r w:rsidR="00B20785" w:rsidRPr="00523909">
        <w:rPr>
          <w:rFonts w:cs="Arial"/>
        </w:rPr>
        <w:t>31</w:t>
      </w:r>
      <w:r w:rsidR="00F8765C" w:rsidRPr="00523909">
        <w:rPr>
          <w:rFonts w:cs="Arial"/>
        </w:rPr>
        <w:t> </w:t>
      </w:r>
      <w:r w:rsidRPr="00523909">
        <w:rPr>
          <w:rFonts w:cs="Arial"/>
        </w:rPr>
        <w:t xml:space="preserve">janvier au </w:t>
      </w:r>
      <w:r w:rsidR="00B20785" w:rsidRPr="00523909">
        <w:rPr>
          <w:rFonts w:cs="Arial"/>
        </w:rPr>
        <w:t>27</w:t>
      </w:r>
      <w:r w:rsidR="008220B4" w:rsidRPr="00523909">
        <w:rPr>
          <w:rFonts w:cs="Arial"/>
        </w:rPr>
        <w:t> </w:t>
      </w:r>
      <w:r w:rsidRPr="00523909">
        <w:rPr>
          <w:rFonts w:cs="Arial"/>
        </w:rPr>
        <w:t>mai</w:t>
      </w:r>
      <w:r w:rsidR="008220B4" w:rsidRPr="00523909">
        <w:rPr>
          <w:rFonts w:cs="Arial"/>
        </w:rPr>
        <w:t> </w:t>
      </w:r>
      <w:r w:rsidRPr="00523909">
        <w:rPr>
          <w:rFonts w:cs="Arial"/>
        </w:rPr>
        <w:t>202</w:t>
      </w:r>
      <w:r w:rsidR="00B20785" w:rsidRPr="00523909">
        <w:rPr>
          <w:rFonts w:cs="Arial"/>
        </w:rPr>
        <w:t>2</w:t>
      </w:r>
      <w:r w:rsidRPr="00523909">
        <w:rPr>
          <w:rFonts w:cs="Arial"/>
        </w:rPr>
        <w:t xml:space="preserve">. </w:t>
      </w:r>
    </w:p>
    <w:p w:rsidR="00291342" w:rsidRPr="00523909" w:rsidRDefault="00291342" w:rsidP="007174D8">
      <w:pPr>
        <w:autoSpaceDE w:val="0"/>
        <w:autoSpaceDN w:val="0"/>
        <w:adjustRightInd w:val="0"/>
        <w:spacing w:after="0" w:line="240" w:lineRule="auto"/>
        <w:jc w:val="both"/>
        <w:rPr>
          <w:rFonts w:ascii="AvenirLTStd-Medium" w:hAnsi="AvenirLTStd-Medium" w:cs="AvenirLTStd-Medium"/>
          <w:color w:val="FFFFFF"/>
          <w:sz w:val="17"/>
          <w:szCs w:val="17"/>
        </w:rPr>
      </w:pPr>
    </w:p>
    <w:p w:rsidR="00EE6C47" w:rsidRPr="005E1F6C" w:rsidRDefault="00EE6C47" w:rsidP="00EE6C47">
      <w:pPr>
        <w:autoSpaceDE w:val="0"/>
        <w:autoSpaceDN w:val="0"/>
        <w:adjustRightInd w:val="0"/>
        <w:jc w:val="both"/>
        <w:rPr>
          <w:rFonts w:cs="Arial"/>
        </w:rPr>
      </w:pPr>
      <w:r w:rsidRPr="00523909">
        <w:rPr>
          <w:rFonts w:cs="Arial"/>
        </w:rPr>
        <w:t>L’enquête comprend notamment un volet sur le personnel</w:t>
      </w:r>
      <w:r w:rsidRPr="005E1F6C">
        <w:rPr>
          <w:rFonts w:cs="Arial"/>
        </w:rPr>
        <w:t xml:space="preserve"> dont les questions portent sur</w:t>
      </w:r>
      <w:r>
        <w:rPr>
          <w:rFonts w:cs="Arial"/>
        </w:rPr>
        <w:t> :</w:t>
      </w:r>
      <w:r w:rsidRPr="005E1F6C">
        <w:rPr>
          <w:rFonts w:cs="Arial"/>
        </w:rPr>
        <w:t xml:space="preserve"> le </w:t>
      </w:r>
      <w:r w:rsidRPr="00C763B6">
        <w:rPr>
          <w:rFonts w:cs="Arial"/>
        </w:rPr>
        <w:t xml:space="preserve">sexe, </w:t>
      </w:r>
      <w:r w:rsidRPr="005E1F6C">
        <w:rPr>
          <w:rFonts w:cs="Arial"/>
        </w:rPr>
        <w:t>l’</w:t>
      </w:r>
      <w:r w:rsidRPr="00C763B6">
        <w:rPr>
          <w:rFonts w:cs="Arial"/>
        </w:rPr>
        <w:t xml:space="preserve">année de naissance, </w:t>
      </w:r>
      <w:r w:rsidRPr="005E1F6C">
        <w:rPr>
          <w:rFonts w:cs="Arial"/>
        </w:rPr>
        <w:t xml:space="preserve">la </w:t>
      </w:r>
      <w:r w:rsidRPr="00C763B6">
        <w:rPr>
          <w:rFonts w:cs="Arial"/>
        </w:rPr>
        <w:t xml:space="preserve">fonction principale exercée, </w:t>
      </w:r>
      <w:r w:rsidRPr="005E1F6C">
        <w:rPr>
          <w:rFonts w:cs="Arial"/>
        </w:rPr>
        <w:t>l’</w:t>
      </w:r>
      <w:r w:rsidRPr="00C763B6">
        <w:rPr>
          <w:rFonts w:cs="Arial"/>
        </w:rPr>
        <w:t xml:space="preserve">année d’entrée dans l’établissement, </w:t>
      </w:r>
      <w:r w:rsidRPr="005E1F6C">
        <w:rPr>
          <w:rFonts w:cs="Arial"/>
        </w:rPr>
        <w:t xml:space="preserve">le </w:t>
      </w:r>
      <w:r w:rsidRPr="00C763B6">
        <w:rPr>
          <w:rFonts w:cs="Arial"/>
        </w:rPr>
        <w:t xml:space="preserve">statut d’emploi, </w:t>
      </w:r>
      <w:r w:rsidRPr="005E1F6C">
        <w:rPr>
          <w:rFonts w:cs="Arial"/>
        </w:rPr>
        <w:t xml:space="preserve">le </w:t>
      </w:r>
      <w:r w:rsidRPr="00C763B6">
        <w:rPr>
          <w:rFonts w:cs="Arial"/>
        </w:rPr>
        <w:t xml:space="preserve">diplôme, </w:t>
      </w:r>
      <w:r w:rsidRPr="005E1F6C">
        <w:rPr>
          <w:rFonts w:cs="Arial"/>
        </w:rPr>
        <w:t xml:space="preserve">le </w:t>
      </w:r>
      <w:r w:rsidRPr="00C763B6">
        <w:rPr>
          <w:rFonts w:cs="Arial"/>
        </w:rPr>
        <w:t xml:space="preserve">temps de travail en équivalent temps plein, </w:t>
      </w:r>
      <w:r w:rsidRPr="005E1F6C">
        <w:rPr>
          <w:rFonts w:cs="Arial"/>
        </w:rPr>
        <w:t xml:space="preserve">le </w:t>
      </w:r>
      <w:r>
        <w:rPr>
          <w:rFonts w:cs="Arial"/>
        </w:rPr>
        <w:t xml:space="preserve">fait de </w:t>
      </w:r>
      <w:r w:rsidRPr="00C763B6">
        <w:rPr>
          <w:rFonts w:cs="Arial"/>
        </w:rPr>
        <w:t>travail</w:t>
      </w:r>
      <w:r>
        <w:rPr>
          <w:rFonts w:cs="Arial"/>
        </w:rPr>
        <w:t>ler</w:t>
      </w:r>
      <w:r w:rsidRPr="00C763B6">
        <w:rPr>
          <w:rFonts w:cs="Arial"/>
        </w:rPr>
        <w:t xml:space="preserve"> dans un autre </w:t>
      </w:r>
      <w:proofErr w:type="gramStart"/>
      <w:r w:rsidRPr="00C763B6">
        <w:rPr>
          <w:rFonts w:cs="Arial"/>
        </w:rPr>
        <w:t>établissement</w:t>
      </w:r>
      <w:proofErr w:type="gramEnd"/>
      <w:r w:rsidRPr="005E1F6C">
        <w:rPr>
          <w:rFonts w:cs="Arial"/>
        </w:rPr>
        <w:t xml:space="preserve"> et le </w:t>
      </w:r>
      <w:r>
        <w:rPr>
          <w:rFonts w:cs="Arial"/>
        </w:rPr>
        <w:t xml:space="preserve">fait de </w:t>
      </w:r>
      <w:r w:rsidRPr="00C763B6">
        <w:rPr>
          <w:rFonts w:cs="Arial"/>
        </w:rPr>
        <w:t>travail</w:t>
      </w:r>
      <w:r>
        <w:rPr>
          <w:rFonts w:cs="Arial"/>
        </w:rPr>
        <w:t>ler</w:t>
      </w:r>
      <w:r w:rsidRPr="00C763B6">
        <w:rPr>
          <w:rFonts w:cs="Arial"/>
        </w:rPr>
        <w:t xml:space="preserve"> de nuit.</w:t>
      </w:r>
    </w:p>
    <w:p w:rsidR="0056256F" w:rsidRPr="002770F8" w:rsidRDefault="0056256F" w:rsidP="0056256F">
      <w:pPr>
        <w:autoSpaceDE w:val="0"/>
        <w:autoSpaceDN w:val="0"/>
        <w:adjustRightInd w:val="0"/>
        <w:spacing w:after="0" w:line="240" w:lineRule="auto"/>
        <w:jc w:val="both"/>
        <w:rPr>
          <w:rFonts w:cs="Calibri"/>
          <w:b/>
          <w:bCs/>
          <w:color w:val="000000"/>
        </w:rPr>
      </w:pPr>
    </w:p>
    <w:p w:rsidR="00523909" w:rsidRPr="003D154C" w:rsidRDefault="00523909" w:rsidP="00523909">
      <w:pPr>
        <w:pBdr>
          <w:top w:val="single" w:sz="4" w:space="1" w:color="auto"/>
          <w:left w:val="single" w:sz="4" w:space="4" w:color="auto"/>
          <w:bottom w:val="single" w:sz="4" w:space="1" w:color="auto"/>
          <w:right w:val="single" w:sz="4" w:space="4" w:color="auto"/>
        </w:pBdr>
        <w:adjustRightInd w:val="0"/>
        <w:jc w:val="both"/>
        <w:rPr>
          <w:sz w:val="16"/>
          <w:szCs w:val="16"/>
        </w:rPr>
      </w:pPr>
      <w:r w:rsidRPr="003D154C">
        <w:rPr>
          <w:sz w:val="16"/>
          <w:szCs w:val="16"/>
        </w:rPr>
        <w:t xml:space="preserve">Vu l'avis favorable du Conseil national de l'information statistique, cette enquête est </w:t>
      </w:r>
      <w:r w:rsidRPr="003D154C">
        <w:rPr>
          <w:b/>
          <w:bCs/>
          <w:sz w:val="16"/>
          <w:szCs w:val="16"/>
        </w:rPr>
        <w:t xml:space="preserve">reconnue d'intérêt général et de qualité statistique, </w:t>
      </w:r>
      <w:r w:rsidRPr="003D154C">
        <w:rPr>
          <w:sz w:val="16"/>
          <w:szCs w:val="16"/>
        </w:rPr>
        <w:t xml:space="preserve">en application de la loi n° 51-711 du 7 juin 1951 sur l'obligation, la coordination et le secret en matière de statistiques. Elle a obtenu le visa </w:t>
      </w:r>
      <w:r>
        <w:rPr>
          <w:sz w:val="16"/>
          <w:szCs w:val="16"/>
        </w:rPr>
        <w:t>n° </w:t>
      </w:r>
      <w:r w:rsidRPr="009A68A2">
        <w:rPr>
          <w:sz w:val="16"/>
          <w:szCs w:val="16"/>
        </w:rPr>
        <w:t>2022X035SA</w:t>
      </w:r>
      <w:r>
        <w:rPr>
          <w:sz w:val="16"/>
          <w:szCs w:val="16"/>
        </w:rPr>
        <w:t xml:space="preserve"> </w:t>
      </w:r>
      <w:r w:rsidRPr="00472EAD">
        <w:rPr>
          <w:sz w:val="16"/>
          <w:szCs w:val="16"/>
        </w:rPr>
        <w:t xml:space="preserve">du </w:t>
      </w:r>
      <w:r>
        <w:rPr>
          <w:sz w:val="16"/>
          <w:szCs w:val="16"/>
        </w:rPr>
        <w:t>Ministre de l’é</w:t>
      </w:r>
      <w:r w:rsidRPr="00711B1D">
        <w:rPr>
          <w:sz w:val="16"/>
          <w:szCs w:val="16"/>
        </w:rPr>
        <w:t xml:space="preserve">conomie, des </w:t>
      </w:r>
      <w:r>
        <w:rPr>
          <w:sz w:val="16"/>
          <w:szCs w:val="16"/>
        </w:rPr>
        <w:t>finances et de la r</w:t>
      </w:r>
      <w:r w:rsidRPr="00711B1D">
        <w:rPr>
          <w:sz w:val="16"/>
          <w:szCs w:val="16"/>
        </w:rPr>
        <w:t>elance</w:t>
      </w:r>
      <w:r>
        <w:rPr>
          <w:sz w:val="16"/>
          <w:szCs w:val="16"/>
        </w:rPr>
        <w:t>, valable pour l’année </w:t>
      </w:r>
      <w:r w:rsidRPr="00472EAD">
        <w:rPr>
          <w:iCs/>
          <w:sz w:val="16"/>
          <w:szCs w:val="16"/>
        </w:rPr>
        <w:t>202</w:t>
      </w:r>
      <w:r>
        <w:rPr>
          <w:iCs/>
          <w:sz w:val="16"/>
          <w:szCs w:val="16"/>
        </w:rPr>
        <w:t>2</w:t>
      </w:r>
      <w:r w:rsidRPr="00472EAD">
        <w:rPr>
          <w:i/>
          <w:iCs/>
          <w:sz w:val="16"/>
          <w:szCs w:val="16"/>
        </w:rPr>
        <w:t xml:space="preserve"> – </w:t>
      </w:r>
      <w:r w:rsidRPr="009A68A2">
        <w:rPr>
          <w:sz w:val="16"/>
          <w:szCs w:val="16"/>
        </w:rPr>
        <w:t>Arrêté en cours de parution.</w:t>
      </w:r>
    </w:p>
    <w:p w:rsidR="00A52592" w:rsidRPr="00472EAD" w:rsidRDefault="00A52592" w:rsidP="00B20785">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sz w:val="16"/>
          <w:szCs w:val="16"/>
        </w:rPr>
      </w:pPr>
      <w:r w:rsidRPr="00472EAD">
        <w:rPr>
          <w:rFonts w:cs="Arial"/>
          <w:sz w:val="16"/>
          <w:szCs w:val="16"/>
        </w:rPr>
        <w:t xml:space="preserve">Cette </w:t>
      </w:r>
      <w:r w:rsidRPr="00F8765C">
        <w:rPr>
          <w:rFonts w:cs="Arial"/>
          <w:sz w:val="16"/>
          <w:szCs w:val="16"/>
        </w:rPr>
        <w:t xml:space="preserve">enquête </w:t>
      </w:r>
      <w:r w:rsidR="00CB59C1" w:rsidRPr="00F8765C">
        <w:rPr>
          <w:rFonts w:cs="Arial"/>
          <w:sz w:val="16"/>
          <w:szCs w:val="16"/>
        </w:rPr>
        <w:t xml:space="preserve">statistique </w:t>
      </w:r>
      <w:r w:rsidRPr="00523909">
        <w:rPr>
          <w:rFonts w:cs="Arial"/>
          <w:sz w:val="16"/>
          <w:szCs w:val="16"/>
        </w:rPr>
        <w:t xml:space="preserve">est </w:t>
      </w:r>
      <w:r w:rsidRPr="00523909">
        <w:rPr>
          <w:rFonts w:cs="Arial"/>
          <w:b/>
          <w:bCs/>
          <w:sz w:val="16"/>
          <w:szCs w:val="16"/>
        </w:rPr>
        <w:t>obligatoire</w:t>
      </w:r>
      <w:r w:rsidRPr="00523909">
        <w:rPr>
          <w:rFonts w:cs="Arial"/>
          <w:sz w:val="16"/>
          <w:szCs w:val="16"/>
        </w:rPr>
        <w:t>. En</w:t>
      </w:r>
      <w:r w:rsidRPr="00472EAD">
        <w:rPr>
          <w:rFonts w:cs="Arial"/>
          <w:sz w:val="16"/>
          <w:szCs w:val="16"/>
        </w:rPr>
        <w:t xml:space="preserve"> cas de défaut de réponse après mise en demeure dans le délai imparti ou de réponse sciemment inexacte, les personnes physiques ou morales peuvent être l'objet d'une amende administrative prononcée par le ministre chargé de l'économie sur avis du Conseil national de l'information statistique réuni en Comité du contentieux des enquêtes statistiques obligatoires dans les conditions fixées par le décret prévu au II de l'article 1er bis de la loi du 7 juin 1951.</w:t>
      </w:r>
    </w:p>
    <w:p w:rsidR="00394EFE" w:rsidRDefault="00394EFE" w:rsidP="00B20785">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sz w:val="16"/>
          <w:szCs w:val="16"/>
        </w:rPr>
      </w:pPr>
      <w:r w:rsidRPr="00394EFE">
        <w:rPr>
          <w:rFonts w:cs="Arial"/>
          <w:sz w:val="16"/>
          <w:szCs w:val="16"/>
        </w:rPr>
        <w:t>Les réponses données à cette enquête sont protégées par le secret statistique. Leur usage et leur accès sont strictement contrôlés et limités à l’élaboration de statistiques ou à des travaux de recherche scientifique ou historique. Les destinataires de ces informations sont la DREES et les services statistiques des directions régionales et départementales de l’économie, de l’emploi, du travail et des solidarités (DREETS). Les données transmises au titre de cette enquête sont anonymes. Elles pourront également être réutilisées par des chercheurs, des services statistiques et des services d’étude d’autres institutions ou organismes, toujours dans la finalité exclusive d’élaboration de statistiques ; ces nouvelles études seront assorties de toutes les garanties de sécurité nécessaires à la protection des données à caractère personnel.</w:t>
      </w:r>
      <w:r w:rsidRPr="00394EFE">
        <w:rPr>
          <w:rFonts w:cs="Arial"/>
          <w:sz w:val="16"/>
          <w:szCs w:val="16"/>
        </w:rPr>
        <w:br/>
        <w:t xml:space="preserve">Les réponses collectées seront conservées pendant 5 ans à compter de la fin de la collecte pour les besoins de l’enquête. Au bout de ces </w:t>
      </w:r>
      <w:r w:rsidR="00C22566" w:rsidRPr="00394EFE">
        <w:rPr>
          <w:rFonts w:cs="Arial"/>
          <w:sz w:val="16"/>
          <w:szCs w:val="16"/>
        </w:rPr>
        <w:t>5</w:t>
      </w:r>
      <w:r w:rsidR="00C22566">
        <w:rPr>
          <w:rFonts w:cs="Arial"/>
          <w:sz w:val="16"/>
          <w:szCs w:val="16"/>
        </w:rPr>
        <w:t> </w:t>
      </w:r>
      <w:r w:rsidRPr="00394EFE">
        <w:rPr>
          <w:rFonts w:cs="Arial"/>
          <w:sz w:val="16"/>
          <w:szCs w:val="16"/>
        </w:rPr>
        <w:t>ans, elles feront l’objet d’un archivage intermédiaire avant d’être définitivement versées aux Archives de France au bout de 50 ans.</w:t>
      </w:r>
      <w:r w:rsidRPr="00472EAD">
        <w:rPr>
          <w:rFonts w:cs="Arial"/>
          <w:sz w:val="16"/>
          <w:szCs w:val="16"/>
        </w:rPr>
        <w:t xml:space="preserve"> </w:t>
      </w:r>
    </w:p>
    <w:p w:rsidR="00A52592" w:rsidRPr="00472EAD" w:rsidRDefault="00A52592" w:rsidP="00B20785">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sz w:val="16"/>
          <w:szCs w:val="16"/>
        </w:rPr>
      </w:pPr>
      <w:r w:rsidRPr="00472EAD">
        <w:rPr>
          <w:rFonts w:cs="Arial"/>
          <w:sz w:val="16"/>
          <w:szCs w:val="16"/>
        </w:rPr>
        <w:t xml:space="preserve">Le règlement général 2016/679 du 27 avril 2016 sur la protection des données (RGPD) </w:t>
      </w:r>
      <w:r w:rsidR="00394EFE">
        <w:rPr>
          <w:rFonts w:cs="Arial"/>
          <w:sz w:val="16"/>
          <w:szCs w:val="16"/>
        </w:rPr>
        <w:t xml:space="preserve">et </w:t>
      </w:r>
      <w:r w:rsidRPr="00472EAD">
        <w:rPr>
          <w:rFonts w:cs="Arial"/>
          <w:sz w:val="16"/>
          <w:szCs w:val="16"/>
        </w:rPr>
        <w:t xml:space="preserve">la loi n° 78-17 du 6 </w:t>
      </w:r>
      <w:r w:rsidRPr="00F8765C">
        <w:rPr>
          <w:rFonts w:cs="Arial"/>
          <w:sz w:val="16"/>
          <w:szCs w:val="16"/>
        </w:rPr>
        <w:t xml:space="preserve">janvier 1978 </w:t>
      </w:r>
      <w:r w:rsidR="00DA2C39" w:rsidRPr="00F8765C">
        <w:rPr>
          <w:rFonts w:cs="Arial"/>
          <w:sz w:val="16"/>
          <w:szCs w:val="16"/>
        </w:rPr>
        <w:t xml:space="preserve">modifiée </w:t>
      </w:r>
      <w:r w:rsidRPr="00F8765C">
        <w:rPr>
          <w:rFonts w:cs="Arial"/>
          <w:sz w:val="16"/>
          <w:szCs w:val="16"/>
        </w:rPr>
        <w:t>relative à l'informatique, aux fichiers et aux libertés s'appliquent à la présente enquête. Pour les données à caractère personnel, un droit d'accès, de rectification</w:t>
      </w:r>
      <w:r w:rsidR="00DA2C39" w:rsidRPr="00F8765C">
        <w:rPr>
          <w:rFonts w:cs="Arial"/>
          <w:sz w:val="16"/>
          <w:szCs w:val="16"/>
        </w:rPr>
        <w:t xml:space="preserve"> des données</w:t>
      </w:r>
      <w:r w:rsidRPr="00F8765C">
        <w:rPr>
          <w:rFonts w:cs="Arial"/>
          <w:sz w:val="16"/>
          <w:szCs w:val="16"/>
        </w:rPr>
        <w:t xml:space="preserve"> ou de limitation d</w:t>
      </w:r>
      <w:r w:rsidR="00DA2C39" w:rsidRPr="00F8765C">
        <w:rPr>
          <w:rFonts w:cs="Arial"/>
          <w:sz w:val="16"/>
          <w:szCs w:val="16"/>
        </w:rPr>
        <w:t>u</w:t>
      </w:r>
      <w:r w:rsidRPr="00F8765C">
        <w:rPr>
          <w:rFonts w:cs="Arial"/>
          <w:sz w:val="16"/>
          <w:szCs w:val="16"/>
        </w:rPr>
        <w:t xml:space="preserve"> traitement peut être exercé</w:t>
      </w:r>
      <w:r w:rsidR="00DA2C39" w:rsidRPr="00F8765C">
        <w:rPr>
          <w:rFonts w:cs="Arial"/>
          <w:sz w:val="16"/>
          <w:szCs w:val="16"/>
        </w:rPr>
        <w:t xml:space="preserve"> par les personnes concernées</w:t>
      </w:r>
      <w:r w:rsidRPr="00F8765C">
        <w:rPr>
          <w:rFonts w:cs="Arial"/>
          <w:sz w:val="16"/>
          <w:szCs w:val="16"/>
        </w:rPr>
        <w:t>. D</w:t>
      </w:r>
      <w:r w:rsidRPr="00472EAD">
        <w:rPr>
          <w:rFonts w:cs="Arial"/>
          <w:sz w:val="16"/>
          <w:szCs w:val="16"/>
        </w:rPr>
        <w:t>urant la phase de collecte de l’enquête</w:t>
      </w:r>
      <w:r w:rsidRPr="00F8765C">
        <w:rPr>
          <w:rFonts w:cs="Arial"/>
          <w:sz w:val="16"/>
          <w:szCs w:val="16"/>
        </w:rPr>
        <w:t>, ce</w:t>
      </w:r>
      <w:r w:rsidR="00DA2C39" w:rsidRPr="00F8765C">
        <w:rPr>
          <w:rFonts w:cs="Arial"/>
          <w:sz w:val="16"/>
          <w:szCs w:val="16"/>
        </w:rPr>
        <w:t>s</w:t>
      </w:r>
      <w:r w:rsidRPr="00F8765C">
        <w:rPr>
          <w:rFonts w:cs="Arial"/>
          <w:sz w:val="16"/>
          <w:szCs w:val="16"/>
        </w:rPr>
        <w:t xml:space="preserve"> droit</w:t>
      </w:r>
      <w:r w:rsidR="00DA2C39" w:rsidRPr="00F8765C">
        <w:rPr>
          <w:rFonts w:cs="Arial"/>
          <w:sz w:val="16"/>
          <w:szCs w:val="16"/>
        </w:rPr>
        <w:t>s</w:t>
      </w:r>
      <w:r w:rsidRPr="00F8765C">
        <w:rPr>
          <w:rFonts w:cs="Arial"/>
          <w:sz w:val="16"/>
          <w:szCs w:val="16"/>
        </w:rPr>
        <w:t xml:space="preserve"> s’exerce</w:t>
      </w:r>
      <w:r w:rsidR="00DA2C39" w:rsidRPr="00F8765C">
        <w:rPr>
          <w:rFonts w:cs="Arial"/>
          <w:sz w:val="16"/>
          <w:szCs w:val="16"/>
        </w:rPr>
        <w:t>nt</w:t>
      </w:r>
      <w:r w:rsidRPr="00F8765C">
        <w:rPr>
          <w:rFonts w:cs="Arial"/>
          <w:sz w:val="16"/>
          <w:szCs w:val="16"/>
        </w:rPr>
        <w:t xml:space="preserve"> uniquement </w:t>
      </w:r>
      <w:r w:rsidRPr="00472EAD">
        <w:rPr>
          <w:rFonts w:cs="Arial"/>
          <w:sz w:val="16"/>
          <w:szCs w:val="16"/>
        </w:rPr>
        <w:t>et directement auprès de l’établissement</w:t>
      </w:r>
      <w:r w:rsidRPr="00C763B6">
        <w:rPr>
          <w:color w:val="0000FF"/>
          <w:highlight w:val="yellow"/>
        </w:rPr>
        <w:t xml:space="preserve"> </w:t>
      </w:r>
      <w:r w:rsidRPr="00A174DA">
        <w:rPr>
          <w:color w:val="0000FF"/>
          <w:highlight w:val="yellow"/>
        </w:rPr>
        <w:t>PRECISER LE NOM ET LES COORDONNEES DE LA PERSONNE À CONTACTER AU SEIN DE VOTRE ETABLISSEMENT</w:t>
      </w:r>
      <w:r w:rsidRPr="00352575">
        <w:rPr>
          <w:color w:val="0000FF"/>
        </w:rPr>
        <w:t xml:space="preserve"> </w:t>
      </w:r>
      <w:r w:rsidRPr="00C763B6">
        <w:rPr>
          <w:rFonts w:cs="Arial"/>
          <w:sz w:val="16"/>
          <w:szCs w:val="16"/>
        </w:rPr>
        <w:t>(Délégué à la protection des données – article 37 RGPD)</w:t>
      </w:r>
      <w:r w:rsidRPr="00472EAD">
        <w:rPr>
          <w:rFonts w:cs="Arial"/>
          <w:sz w:val="16"/>
          <w:szCs w:val="16"/>
        </w:rPr>
        <w:t>. Après la collecte</w:t>
      </w:r>
      <w:r w:rsidRPr="00F8765C">
        <w:rPr>
          <w:rFonts w:cs="Arial"/>
          <w:sz w:val="16"/>
          <w:szCs w:val="16"/>
        </w:rPr>
        <w:t>, ce</w:t>
      </w:r>
      <w:r w:rsidR="00DA2C39" w:rsidRPr="00F8765C">
        <w:rPr>
          <w:rFonts w:cs="Arial"/>
          <w:sz w:val="16"/>
          <w:szCs w:val="16"/>
        </w:rPr>
        <w:t>s</w:t>
      </w:r>
      <w:r w:rsidRPr="00F8765C">
        <w:rPr>
          <w:rFonts w:cs="Arial"/>
          <w:sz w:val="16"/>
          <w:szCs w:val="16"/>
        </w:rPr>
        <w:t xml:space="preserve"> droit</w:t>
      </w:r>
      <w:r w:rsidR="00DA2C39" w:rsidRPr="00F8765C">
        <w:rPr>
          <w:rFonts w:cs="Arial"/>
          <w:sz w:val="16"/>
          <w:szCs w:val="16"/>
        </w:rPr>
        <w:t>s</w:t>
      </w:r>
      <w:r w:rsidRPr="00F8765C">
        <w:rPr>
          <w:rFonts w:cs="Arial"/>
          <w:sz w:val="16"/>
          <w:szCs w:val="16"/>
        </w:rPr>
        <w:t xml:space="preserve"> peu</w:t>
      </w:r>
      <w:r w:rsidR="00DA2C39" w:rsidRPr="00F8765C">
        <w:rPr>
          <w:rFonts w:cs="Arial"/>
          <w:sz w:val="16"/>
          <w:szCs w:val="16"/>
        </w:rPr>
        <w:t>ven</w:t>
      </w:r>
      <w:r w:rsidRPr="00F8765C">
        <w:rPr>
          <w:rFonts w:cs="Arial"/>
          <w:sz w:val="16"/>
          <w:szCs w:val="16"/>
        </w:rPr>
        <w:t>t être exercé</w:t>
      </w:r>
      <w:r w:rsidR="00DA2C39" w:rsidRPr="00F8765C">
        <w:rPr>
          <w:rFonts w:cs="Arial"/>
          <w:sz w:val="16"/>
          <w:szCs w:val="16"/>
        </w:rPr>
        <w:t>s</w:t>
      </w:r>
      <w:r w:rsidRPr="00F8765C">
        <w:rPr>
          <w:rFonts w:cs="Arial"/>
          <w:sz w:val="16"/>
          <w:szCs w:val="16"/>
        </w:rPr>
        <w:t xml:space="preserve"> en é</w:t>
      </w:r>
      <w:r w:rsidRPr="00472EAD">
        <w:rPr>
          <w:rFonts w:cs="Arial"/>
          <w:sz w:val="16"/>
          <w:szCs w:val="16"/>
        </w:rPr>
        <w:t xml:space="preserve">crivant </w:t>
      </w:r>
      <w:r>
        <w:rPr>
          <w:rFonts w:cs="Arial"/>
          <w:sz w:val="16"/>
          <w:szCs w:val="16"/>
        </w:rPr>
        <w:t>à la référente protection d</w:t>
      </w:r>
      <w:r w:rsidRPr="00394EFE">
        <w:rPr>
          <w:rFonts w:cs="Arial"/>
          <w:sz w:val="16"/>
          <w:szCs w:val="16"/>
        </w:rPr>
        <w:t>es données de la DREES</w:t>
      </w:r>
      <w:bookmarkStart w:id="0" w:name="PositionCourante"/>
      <w:bookmarkEnd w:id="0"/>
      <w:r w:rsidRPr="00394EFE">
        <w:rPr>
          <w:rFonts w:cs="Arial"/>
          <w:sz w:val="16"/>
          <w:szCs w:val="16"/>
        </w:rPr>
        <w:t xml:space="preserve"> à l’adresse </w:t>
      </w:r>
      <w:hyperlink r:id="rId5" w:history="1"/>
      <w:hyperlink r:id="rId6" w:history="1">
        <w:r w:rsidR="00394EFE" w:rsidRPr="00394EFE">
          <w:rPr>
            <w:rStyle w:val="Lienhypertexte"/>
            <w:sz w:val="16"/>
            <w:szCs w:val="16"/>
          </w:rPr>
          <w:t>drees-rgpd@sante.gouv.fr</w:t>
        </w:r>
      </w:hyperlink>
      <w:r w:rsidR="00714EC2">
        <w:rPr>
          <w:sz w:val="16"/>
          <w:szCs w:val="16"/>
        </w:rPr>
        <w:t xml:space="preserve">, </w:t>
      </w:r>
      <w:r w:rsidR="00394EFE" w:rsidRPr="00394EFE">
        <w:rPr>
          <w:sz w:val="16"/>
          <w:szCs w:val="16"/>
        </w:rPr>
        <w:t xml:space="preserve">en indiquant le code </w:t>
      </w:r>
      <w:r w:rsidR="00394EFE" w:rsidRPr="00394EFE">
        <w:rPr>
          <w:i/>
          <w:sz w:val="16"/>
          <w:szCs w:val="16"/>
        </w:rPr>
        <w:t>ESPE</w:t>
      </w:r>
      <w:r w:rsidR="00394EFE" w:rsidRPr="00394EFE">
        <w:rPr>
          <w:sz w:val="16"/>
          <w:szCs w:val="16"/>
        </w:rPr>
        <w:t xml:space="preserve"> dans la demande</w:t>
      </w:r>
      <w:r w:rsidRPr="00394EFE">
        <w:rPr>
          <w:rFonts w:cs="Arial"/>
          <w:sz w:val="16"/>
          <w:szCs w:val="16"/>
        </w:rPr>
        <w:t>. Vous pouvez</w:t>
      </w:r>
      <w:r w:rsidRPr="00472EAD">
        <w:rPr>
          <w:rFonts w:cs="Arial"/>
          <w:sz w:val="16"/>
          <w:szCs w:val="16"/>
        </w:rPr>
        <w:t xml:space="preserve"> aussi </w:t>
      </w:r>
      <w:r w:rsidR="009D0B50" w:rsidRPr="00472EAD">
        <w:rPr>
          <w:rFonts w:cs="Arial"/>
          <w:sz w:val="16"/>
          <w:szCs w:val="16"/>
        </w:rPr>
        <w:t>l</w:t>
      </w:r>
      <w:r w:rsidR="009D0B50">
        <w:rPr>
          <w:rFonts w:cs="Arial"/>
          <w:sz w:val="16"/>
          <w:szCs w:val="16"/>
        </w:rPr>
        <w:t>a</w:t>
      </w:r>
      <w:r w:rsidR="009D0B50" w:rsidRPr="00472EAD">
        <w:rPr>
          <w:rFonts w:cs="Arial"/>
          <w:sz w:val="16"/>
          <w:szCs w:val="16"/>
        </w:rPr>
        <w:t xml:space="preserve"> </w:t>
      </w:r>
      <w:r w:rsidRPr="00472EAD">
        <w:rPr>
          <w:rFonts w:cs="Arial"/>
          <w:sz w:val="16"/>
          <w:szCs w:val="16"/>
        </w:rPr>
        <w:t>contacter pour toute question relative au traitement de vos données. Vous pouvez</w:t>
      </w:r>
      <w:r w:rsidR="00394EFE">
        <w:rPr>
          <w:rFonts w:cs="Arial"/>
          <w:sz w:val="16"/>
          <w:szCs w:val="16"/>
        </w:rPr>
        <w:t>,</w:t>
      </w:r>
      <w:r w:rsidRPr="00472EAD">
        <w:rPr>
          <w:rFonts w:cs="Arial"/>
          <w:sz w:val="16"/>
          <w:szCs w:val="16"/>
        </w:rPr>
        <w:t xml:space="preserve"> si vous l’estimez nécessaire</w:t>
      </w:r>
      <w:r w:rsidR="00394EFE">
        <w:rPr>
          <w:rFonts w:cs="Arial"/>
          <w:sz w:val="16"/>
          <w:szCs w:val="16"/>
        </w:rPr>
        <w:t>,</w:t>
      </w:r>
      <w:r w:rsidRPr="00472EAD">
        <w:rPr>
          <w:rFonts w:cs="Arial"/>
          <w:sz w:val="16"/>
          <w:szCs w:val="16"/>
        </w:rPr>
        <w:t xml:space="preserve"> adresser une réclamation à la CNIL.</w:t>
      </w:r>
    </w:p>
    <w:p w:rsidR="004156BB" w:rsidRDefault="004156BB" w:rsidP="00C84BB5">
      <w:pPr>
        <w:autoSpaceDE w:val="0"/>
        <w:autoSpaceDN w:val="0"/>
        <w:adjustRightInd w:val="0"/>
        <w:spacing w:after="0" w:line="240" w:lineRule="auto"/>
        <w:jc w:val="both"/>
      </w:pPr>
    </w:p>
    <w:p w:rsidR="00A52592" w:rsidRPr="00FD50F5" w:rsidRDefault="00A52592" w:rsidP="00EE6C47">
      <w:pPr>
        <w:autoSpaceDE w:val="0"/>
        <w:autoSpaceDN w:val="0"/>
        <w:adjustRightInd w:val="0"/>
        <w:spacing w:after="0" w:line="240" w:lineRule="auto"/>
        <w:jc w:val="center"/>
        <w:rPr>
          <w:rFonts w:cs="Calibri"/>
          <w:b/>
          <w:bCs/>
          <w:color w:val="000000"/>
        </w:rPr>
      </w:pPr>
      <w:r w:rsidRPr="00FD50F5">
        <w:t>Pour plus d’informations sur la DREES et l’enquête E</w:t>
      </w:r>
      <w:r>
        <w:t>S-</w:t>
      </w:r>
      <w:r w:rsidR="00B20785">
        <w:t>PE</w:t>
      </w:r>
      <w:r w:rsidRPr="00FD50F5">
        <w:t xml:space="preserve"> : </w:t>
      </w:r>
      <w:hyperlink r:id="rId7" w:history="1">
        <w:r w:rsidR="009703E4" w:rsidRPr="00F35088">
          <w:rPr>
            <w:rStyle w:val="Lienhypertexte"/>
          </w:rPr>
          <w:t>https://drees.solidarites-sante.gouv.fr/</w:t>
        </w:r>
      </w:hyperlink>
      <w:r w:rsidR="009703E4">
        <w:t xml:space="preserve"> </w:t>
      </w:r>
    </w:p>
    <w:p w:rsidR="0070063F" w:rsidRPr="0070063F" w:rsidRDefault="00A52592" w:rsidP="00EE6C47">
      <w:pPr>
        <w:autoSpaceDE w:val="0"/>
        <w:autoSpaceDN w:val="0"/>
        <w:adjustRightInd w:val="0"/>
        <w:spacing w:after="0" w:line="240" w:lineRule="auto"/>
        <w:jc w:val="center"/>
      </w:pPr>
      <w:r w:rsidRPr="00FD50F5">
        <w:rPr>
          <w:rFonts w:cs="Calibri"/>
          <w:bCs/>
          <w:color w:val="000000" w:themeColor="text1"/>
        </w:rPr>
        <w:t>DREES – Ministère des solidarités et de la santé – 14 avenue Duquesne 75350 Paris 07 SP</w:t>
      </w:r>
    </w:p>
    <w:sectPr w:rsidR="0070063F" w:rsidRPr="007006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LTStd-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C4"/>
    <w:rsid w:val="000C634D"/>
    <w:rsid w:val="0026036A"/>
    <w:rsid w:val="002722B9"/>
    <w:rsid w:val="00291342"/>
    <w:rsid w:val="002B3A97"/>
    <w:rsid w:val="002F56DA"/>
    <w:rsid w:val="0030422B"/>
    <w:rsid w:val="00394EFE"/>
    <w:rsid w:val="003B1D32"/>
    <w:rsid w:val="003C58E2"/>
    <w:rsid w:val="004156BB"/>
    <w:rsid w:val="00431BE7"/>
    <w:rsid w:val="004A3C4D"/>
    <w:rsid w:val="00523909"/>
    <w:rsid w:val="00531794"/>
    <w:rsid w:val="0056256F"/>
    <w:rsid w:val="005D47A2"/>
    <w:rsid w:val="0064230A"/>
    <w:rsid w:val="006F33BF"/>
    <w:rsid w:val="0070063F"/>
    <w:rsid w:val="00711EAB"/>
    <w:rsid w:val="00714EC2"/>
    <w:rsid w:val="007174D8"/>
    <w:rsid w:val="00791D81"/>
    <w:rsid w:val="007B06E4"/>
    <w:rsid w:val="007C313C"/>
    <w:rsid w:val="008220B4"/>
    <w:rsid w:val="00900AA8"/>
    <w:rsid w:val="00925C78"/>
    <w:rsid w:val="00950CC4"/>
    <w:rsid w:val="00964A54"/>
    <w:rsid w:val="009703E4"/>
    <w:rsid w:val="00980BDF"/>
    <w:rsid w:val="009827C0"/>
    <w:rsid w:val="009D0B50"/>
    <w:rsid w:val="009D6D91"/>
    <w:rsid w:val="009E3C06"/>
    <w:rsid w:val="00A14545"/>
    <w:rsid w:val="00A21997"/>
    <w:rsid w:val="00A52592"/>
    <w:rsid w:val="00A55A29"/>
    <w:rsid w:val="00A819AD"/>
    <w:rsid w:val="00A840D2"/>
    <w:rsid w:val="00B0404E"/>
    <w:rsid w:val="00B20785"/>
    <w:rsid w:val="00B604CA"/>
    <w:rsid w:val="00B619F1"/>
    <w:rsid w:val="00B74FD3"/>
    <w:rsid w:val="00BA061F"/>
    <w:rsid w:val="00C22566"/>
    <w:rsid w:val="00C51A7F"/>
    <w:rsid w:val="00C5728D"/>
    <w:rsid w:val="00C84BB5"/>
    <w:rsid w:val="00CB59C1"/>
    <w:rsid w:val="00D40150"/>
    <w:rsid w:val="00DA2C39"/>
    <w:rsid w:val="00DA36C7"/>
    <w:rsid w:val="00DD602A"/>
    <w:rsid w:val="00EE68B6"/>
    <w:rsid w:val="00EE6C47"/>
    <w:rsid w:val="00F0324A"/>
    <w:rsid w:val="00F60331"/>
    <w:rsid w:val="00F62828"/>
    <w:rsid w:val="00F8765C"/>
    <w:rsid w:val="00FD4D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5A4AB8-ABAB-4B16-99CC-5296CE41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EC2"/>
    <w:pPr>
      <w:spacing w:after="12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50CC4"/>
    <w:rPr>
      <w:color w:val="0000FF" w:themeColor="hyperlink"/>
      <w:u w:val="single"/>
    </w:rPr>
  </w:style>
  <w:style w:type="character" w:styleId="Marquedecommentaire">
    <w:name w:val="annotation reference"/>
    <w:basedOn w:val="Policepardfaut"/>
    <w:uiPriority w:val="99"/>
    <w:semiHidden/>
    <w:unhideWhenUsed/>
    <w:rsid w:val="00C84BB5"/>
    <w:rPr>
      <w:sz w:val="16"/>
      <w:szCs w:val="16"/>
    </w:rPr>
  </w:style>
  <w:style w:type="paragraph" w:styleId="Commentaire">
    <w:name w:val="annotation text"/>
    <w:basedOn w:val="Normal"/>
    <w:link w:val="CommentaireCar"/>
    <w:uiPriority w:val="99"/>
    <w:semiHidden/>
    <w:unhideWhenUsed/>
    <w:rsid w:val="00C84BB5"/>
    <w:pPr>
      <w:spacing w:line="240" w:lineRule="auto"/>
    </w:pPr>
    <w:rPr>
      <w:sz w:val="20"/>
      <w:szCs w:val="20"/>
    </w:rPr>
  </w:style>
  <w:style w:type="character" w:customStyle="1" w:styleId="CommentaireCar">
    <w:name w:val="Commentaire Car"/>
    <w:basedOn w:val="Policepardfaut"/>
    <w:link w:val="Commentaire"/>
    <w:uiPriority w:val="99"/>
    <w:semiHidden/>
    <w:rsid w:val="00C84BB5"/>
    <w:rPr>
      <w:sz w:val="20"/>
      <w:szCs w:val="20"/>
    </w:rPr>
  </w:style>
  <w:style w:type="paragraph" w:styleId="Objetducommentaire">
    <w:name w:val="annotation subject"/>
    <w:basedOn w:val="Commentaire"/>
    <w:next w:val="Commentaire"/>
    <w:link w:val="ObjetducommentaireCar"/>
    <w:uiPriority w:val="99"/>
    <w:semiHidden/>
    <w:unhideWhenUsed/>
    <w:rsid w:val="00C84BB5"/>
    <w:rPr>
      <w:b/>
      <w:bCs/>
    </w:rPr>
  </w:style>
  <w:style w:type="character" w:customStyle="1" w:styleId="ObjetducommentaireCar">
    <w:name w:val="Objet du commentaire Car"/>
    <w:basedOn w:val="CommentaireCar"/>
    <w:link w:val="Objetducommentaire"/>
    <w:uiPriority w:val="99"/>
    <w:semiHidden/>
    <w:rsid w:val="00C84BB5"/>
    <w:rPr>
      <w:b/>
      <w:bCs/>
      <w:sz w:val="20"/>
      <w:szCs w:val="20"/>
    </w:rPr>
  </w:style>
  <w:style w:type="paragraph" w:styleId="Textedebulles">
    <w:name w:val="Balloon Text"/>
    <w:basedOn w:val="Normal"/>
    <w:link w:val="TextedebullesCar"/>
    <w:uiPriority w:val="99"/>
    <w:semiHidden/>
    <w:unhideWhenUsed/>
    <w:rsid w:val="00C84B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4BB5"/>
    <w:rPr>
      <w:rFonts w:ascii="Tahoma" w:hAnsi="Tahoma" w:cs="Tahoma"/>
      <w:sz w:val="16"/>
      <w:szCs w:val="16"/>
    </w:rPr>
  </w:style>
  <w:style w:type="paragraph" w:customStyle="1" w:styleId="AttachesMinistres">
    <w:name w:val="AttachesMinistères"/>
    <w:basedOn w:val="Normal"/>
    <w:rsid w:val="00DA36C7"/>
    <w:pPr>
      <w:spacing w:after="0" w:line="240" w:lineRule="auto"/>
      <w:jc w:val="center"/>
    </w:pPr>
    <w:rPr>
      <w:rFonts w:ascii="Arial" w:eastAsia="Times New Roman" w:hAnsi="Arial" w:cs="Times New Roman"/>
      <w:b/>
      <w:spacing w:val="2"/>
      <w:sz w:val="20"/>
      <w:szCs w:val="20"/>
      <w:lang w:eastAsia="fr-FR"/>
    </w:rPr>
  </w:style>
  <w:style w:type="character" w:styleId="Lienhypertextesuivivisit">
    <w:name w:val="FollowedHyperlink"/>
    <w:basedOn w:val="Policepardfaut"/>
    <w:uiPriority w:val="99"/>
    <w:semiHidden/>
    <w:unhideWhenUsed/>
    <w:rsid w:val="00C225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5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ees.solidarites-sante.gouv.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rees.solidarites-sante.gouv.fr/sources-outils-et-enquetes/drees-rgpd@sante.gouv.fr" TargetMode="External"/><Relationship Id="rId5"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11BF6-258C-4FE4-B9C0-67317177F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736</Words>
  <Characters>4052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Lettre d'information au personnel</vt:lpstr>
    </vt:vector>
  </TitlesOfParts>
  <Company>Ministères Chargés des Affaires Sociales</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d'information au personnel</dc:title>
  <dc:creator>ABASSI, Elisa (DREES/OS)</dc:creator>
  <cp:lastModifiedBy>MOREAU, Constance (DREES/CHEF DE SERVICE/DMSI)</cp:lastModifiedBy>
  <cp:revision>1</cp:revision>
  <dcterms:created xsi:type="dcterms:W3CDTF">2022-01-20T10:46:00Z</dcterms:created>
  <dcterms:modified xsi:type="dcterms:W3CDTF">2022-01-20T10:46:00Z</dcterms:modified>
</cp:coreProperties>
</file>